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1702" w14:textId="77777777" w:rsidR="00411B52" w:rsidRPr="00945161" w:rsidRDefault="00411B52" w:rsidP="00F659D5">
      <w:pPr>
        <w:tabs>
          <w:tab w:val="left" w:pos="7020"/>
        </w:tabs>
        <w:rPr>
          <w:rFonts w:cs="Times New Roman"/>
          <w:color w:val="000000"/>
          <w:sz w:val="20"/>
          <w:szCs w:val="20"/>
        </w:rPr>
      </w:pPr>
      <w:r>
        <w:rPr>
          <w:rFonts w:cs="Times New Roman"/>
        </w:rPr>
        <w:br/>
      </w:r>
      <w:r w:rsidR="000A3C1C">
        <w:rPr>
          <w:noProof/>
        </w:rPr>
        <w:drawing>
          <wp:anchor distT="0" distB="0" distL="114300" distR="114300" simplePos="0" relativeHeight="251657728" behindDoc="1" locked="0" layoutInCell="1" allowOverlap="1" wp14:anchorId="6705EA62" wp14:editId="68FD9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800100"/>
            <wp:effectExtent l="19050" t="0" r="0" b="0"/>
            <wp:wrapTight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ight>
            <wp:docPr id="2" name="Picture 4" descr="WOAC_PLA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AC_PLAY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3F6B">
        <w:t>West Orange Arts Council</w:t>
      </w:r>
    </w:p>
    <w:p w14:paraId="7BFA80F6" w14:textId="77777777" w:rsidR="00411B52" w:rsidRPr="00F659D5" w:rsidRDefault="00411B52" w:rsidP="00F659D5">
      <w:pPr>
        <w:tabs>
          <w:tab w:val="left" w:pos="3690"/>
        </w:tabs>
        <w:rPr>
          <w:color w:val="000000"/>
          <w:sz w:val="18"/>
          <w:szCs w:val="18"/>
        </w:rPr>
      </w:pPr>
      <w:r w:rsidRPr="00F659D5">
        <w:rPr>
          <w:color w:val="000000"/>
          <w:sz w:val="18"/>
          <w:szCs w:val="18"/>
        </w:rPr>
        <w:t>551 Valley Road</w:t>
      </w:r>
      <w:r>
        <w:rPr>
          <w:color w:val="000000"/>
          <w:sz w:val="18"/>
          <w:szCs w:val="18"/>
        </w:rPr>
        <w:t xml:space="preserve">, </w:t>
      </w:r>
      <w:r w:rsidRPr="00F659D5">
        <w:rPr>
          <w:color w:val="000000"/>
          <w:sz w:val="18"/>
          <w:szCs w:val="18"/>
        </w:rPr>
        <w:t>West Orange, NJ 07052</w:t>
      </w:r>
    </w:p>
    <w:p w14:paraId="54326A62" w14:textId="77777777" w:rsidR="00411B52" w:rsidRPr="00F659D5" w:rsidRDefault="00411B52" w:rsidP="00F659D5">
      <w:pPr>
        <w:tabs>
          <w:tab w:val="left" w:pos="3690"/>
        </w:tabs>
        <w:rPr>
          <w:color w:val="000000"/>
          <w:sz w:val="18"/>
          <w:szCs w:val="18"/>
        </w:rPr>
      </w:pPr>
      <w:r w:rsidRPr="00F659D5">
        <w:rPr>
          <w:color w:val="000000"/>
          <w:sz w:val="18"/>
          <w:szCs w:val="18"/>
        </w:rPr>
        <w:t>973.325-0151</w:t>
      </w:r>
    </w:p>
    <w:p w14:paraId="2D2805BF" w14:textId="77777777" w:rsidR="00411B52" w:rsidRPr="00C02804" w:rsidRDefault="00411B52" w:rsidP="002B683D">
      <w:pPr>
        <w:tabs>
          <w:tab w:val="left" w:pos="3690"/>
        </w:tabs>
        <w:rPr>
          <w:rFonts w:ascii="Arial" w:hAnsi="Arial" w:cs="Arial"/>
          <w:color w:val="000000"/>
          <w:sz w:val="18"/>
          <w:szCs w:val="18"/>
        </w:rPr>
      </w:pPr>
      <w:r w:rsidRPr="00F659D5">
        <w:rPr>
          <w:color w:val="000000"/>
          <w:sz w:val="18"/>
          <w:szCs w:val="18"/>
        </w:rPr>
        <w:t>www.woarts.org</w:t>
      </w:r>
      <w:r w:rsidR="002B683D">
        <w:rPr>
          <w:color w:val="000000"/>
          <w:sz w:val="18"/>
          <w:szCs w:val="18"/>
        </w:rPr>
        <w:br/>
      </w:r>
    </w:p>
    <w:p w14:paraId="0103399F" w14:textId="53730959" w:rsidR="004323C4" w:rsidRPr="00C02804" w:rsidRDefault="002C2935" w:rsidP="00BA1869">
      <w:pPr>
        <w:tabs>
          <w:tab w:val="left" w:pos="675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02804">
        <w:rPr>
          <w:rFonts w:ascii="Arial" w:hAnsi="Arial" w:cs="Arial"/>
          <w:b/>
          <w:bCs/>
          <w:sz w:val="36"/>
          <w:szCs w:val="36"/>
        </w:rPr>
        <w:t>Call for Artists</w:t>
      </w:r>
      <w:r w:rsidRPr="00C02804">
        <w:rPr>
          <w:rFonts w:ascii="Arial" w:hAnsi="Arial" w:cs="Arial"/>
          <w:b/>
          <w:bCs/>
          <w:sz w:val="36"/>
          <w:szCs w:val="36"/>
        </w:rPr>
        <w:br/>
      </w:r>
      <w:r w:rsidR="00C02804" w:rsidRPr="00C02804">
        <w:rPr>
          <w:rFonts w:ascii="Arial" w:hAnsi="Arial" w:cs="Arial"/>
          <w:b/>
          <w:bCs/>
          <w:sz w:val="32"/>
          <w:szCs w:val="32"/>
        </w:rPr>
        <w:t>Festivals, Fiestas &amp; Feasts</w:t>
      </w:r>
      <w:r w:rsidR="004E499D" w:rsidRPr="00C02804">
        <w:rPr>
          <w:rFonts w:ascii="Arial" w:hAnsi="Arial" w:cs="Arial"/>
          <w:b/>
          <w:bCs/>
          <w:sz w:val="32"/>
          <w:szCs w:val="32"/>
        </w:rPr>
        <w:t xml:space="preserve"> Exhibit</w:t>
      </w:r>
      <w:r w:rsidR="00D469B1" w:rsidRPr="004C6224">
        <w:rPr>
          <w:rFonts w:ascii="Arial" w:hAnsi="Arial" w:cs="Arial"/>
          <w:b/>
          <w:bCs/>
          <w:sz w:val="32"/>
          <w:szCs w:val="32"/>
        </w:rPr>
        <w:t>- A Celebration of Culture</w:t>
      </w:r>
      <w:r w:rsidR="004E499D" w:rsidRPr="00C02804">
        <w:rPr>
          <w:rFonts w:ascii="Arial" w:hAnsi="Arial" w:cs="Arial"/>
          <w:b/>
          <w:bCs/>
          <w:sz w:val="32"/>
          <w:szCs w:val="32"/>
        </w:rPr>
        <w:br/>
      </w:r>
      <w:r w:rsidRPr="004C6224">
        <w:rPr>
          <w:rFonts w:ascii="Arial" w:hAnsi="Arial" w:cs="Arial"/>
          <w:b/>
          <w:bCs/>
          <w:sz w:val="28"/>
          <w:szCs w:val="28"/>
        </w:rPr>
        <w:t>Guidelines</w:t>
      </w:r>
      <w:r w:rsidR="004323C4" w:rsidRPr="004C6224">
        <w:rPr>
          <w:rFonts w:ascii="Arial" w:hAnsi="Arial" w:cs="Arial"/>
          <w:b/>
          <w:bCs/>
          <w:sz w:val="28"/>
          <w:szCs w:val="28"/>
        </w:rPr>
        <w:t xml:space="preserve"> &amp; </w:t>
      </w:r>
      <w:r w:rsidR="00C02804" w:rsidRPr="004C6224">
        <w:rPr>
          <w:rFonts w:ascii="Arial" w:hAnsi="Arial" w:cs="Arial"/>
          <w:b/>
          <w:bCs/>
          <w:sz w:val="28"/>
          <w:szCs w:val="28"/>
        </w:rPr>
        <w:t>R</w:t>
      </w:r>
      <w:r w:rsidR="004323C4" w:rsidRPr="004C6224">
        <w:rPr>
          <w:rFonts w:ascii="Arial" w:hAnsi="Arial" w:cs="Arial"/>
          <w:b/>
          <w:bCs/>
          <w:sz w:val="28"/>
          <w:szCs w:val="28"/>
        </w:rPr>
        <w:t>egistration Info</w:t>
      </w:r>
    </w:p>
    <w:p w14:paraId="5C1F85E8" w14:textId="459E3557" w:rsidR="00411B52" w:rsidRPr="003E20A6" w:rsidRDefault="004E499D" w:rsidP="003E20A6">
      <w:pPr>
        <w:jc w:val="center"/>
        <w:rPr>
          <w:rFonts w:asciiTheme="minorHAnsi" w:hAnsiTheme="minorHAnsi" w:cstheme="minorHAnsi"/>
          <w:b/>
          <w:i/>
          <w:iCs/>
          <w:sz w:val="28"/>
          <w:szCs w:val="32"/>
        </w:rPr>
      </w:pPr>
      <w:r w:rsidRPr="004C6224">
        <w:rPr>
          <w:rFonts w:ascii="Arial" w:hAnsi="Arial" w:cs="Arial"/>
          <w:b/>
          <w:bCs/>
          <w:sz w:val="22"/>
          <w:szCs w:val="22"/>
        </w:rPr>
        <w:t>E</w:t>
      </w:r>
      <w:r w:rsidR="00BA1869" w:rsidRPr="004C6224">
        <w:rPr>
          <w:rFonts w:ascii="Arial" w:hAnsi="Arial" w:cs="Arial"/>
          <w:b/>
          <w:bCs/>
          <w:sz w:val="22"/>
          <w:szCs w:val="22"/>
        </w:rPr>
        <w:t>xhibition at the West Orange Arts Center</w:t>
      </w:r>
      <w:r w:rsidR="005B46EF" w:rsidRPr="004C6224">
        <w:rPr>
          <w:rFonts w:ascii="Arial" w:hAnsi="Arial" w:cs="Arial"/>
          <w:b/>
          <w:bCs/>
          <w:sz w:val="22"/>
          <w:szCs w:val="22"/>
        </w:rPr>
        <w:t>, 551 Valley Road, West Orange, NJ</w:t>
      </w:r>
      <w:r w:rsidR="004C6224">
        <w:rPr>
          <w:rFonts w:ascii="Arial" w:eastAsia="Arial" w:hAnsi="Arial" w:cs="Arial"/>
          <w:b/>
          <w:smallCaps/>
          <w:color w:val="000000"/>
          <w:sz w:val="22"/>
          <w:szCs w:val="22"/>
        </w:rPr>
        <w:br/>
      </w:r>
      <w:r w:rsidR="004C6224" w:rsidRPr="004C6224">
        <w:rPr>
          <w:rFonts w:ascii="Arial" w:eastAsia="Arial" w:hAnsi="Arial" w:cs="Arial"/>
          <w:b/>
          <w:smallCaps/>
          <w:color w:val="000000"/>
          <w:sz w:val="22"/>
          <w:szCs w:val="22"/>
        </w:rPr>
        <w:t>EXHIBITION PERIOD</w:t>
      </w:r>
      <w:r w:rsidR="004E5F4F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(Show Dates)</w:t>
      </w:r>
      <w:r w:rsidR="004C6224" w:rsidRPr="004C6224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:   </w:t>
      </w:r>
      <w:r w:rsidR="004C6224" w:rsidRPr="004C6224">
        <w:rPr>
          <w:rFonts w:ascii="Arial" w:eastAsia="Arial" w:hAnsi="Arial" w:cs="Arial"/>
          <w:b/>
          <w:smallCaps/>
          <w:color w:val="000000" w:themeColor="text1"/>
          <w:sz w:val="22"/>
          <w:szCs w:val="22"/>
        </w:rPr>
        <w:t xml:space="preserve"> </w:t>
      </w:r>
      <w:r w:rsidR="004C6224" w:rsidRPr="004C6224">
        <w:rPr>
          <w:rFonts w:ascii="Arial" w:eastAsia="Arial" w:hAnsi="Arial" w:cs="Arial"/>
          <w:b/>
          <w:color w:val="000000" w:themeColor="text1"/>
          <w:sz w:val="22"/>
          <w:szCs w:val="22"/>
        </w:rPr>
        <w:t>Sept</w:t>
      </w:r>
      <w:r w:rsidR="004C6224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ember </w:t>
      </w:r>
      <w:r w:rsidR="004C6224" w:rsidRPr="004C6224">
        <w:rPr>
          <w:rFonts w:ascii="Arial" w:eastAsia="Arial" w:hAnsi="Arial" w:cs="Arial"/>
          <w:b/>
          <w:color w:val="000000" w:themeColor="text1"/>
          <w:sz w:val="22"/>
          <w:szCs w:val="22"/>
        </w:rPr>
        <w:t>17</w:t>
      </w:r>
      <w:r w:rsidR="004C6224">
        <w:rPr>
          <w:rFonts w:ascii="Arial" w:eastAsia="Arial" w:hAnsi="Arial" w:cs="Arial"/>
          <w:b/>
          <w:color w:val="000000" w:themeColor="text1"/>
          <w:sz w:val="22"/>
          <w:szCs w:val="22"/>
        </w:rPr>
        <w:t>-</w:t>
      </w:r>
      <w:r w:rsidR="004C6224" w:rsidRPr="004C6224">
        <w:rPr>
          <w:rFonts w:ascii="Arial" w:eastAsia="Arial" w:hAnsi="Arial" w:cs="Arial"/>
          <w:b/>
          <w:color w:val="000000" w:themeColor="text1"/>
          <w:sz w:val="22"/>
          <w:szCs w:val="22"/>
        </w:rPr>
        <w:t>October 22, 2022</w:t>
      </w:r>
      <w:r w:rsidR="004C6224">
        <w:rPr>
          <w:rFonts w:ascii="Arial" w:hAnsi="Arial" w:cs="Arial"/>
          <w:b/>
          <w:bCs/>
        </w:rPr>
        <w:br/>
      </w:r>
    </w:p>
    <w:p w14:paraId="53557E01" w14:textId="3E39E714" w:rsidR="00C02804" w:rsidRPr="00D469B1" w:rsidRDefault="00411B52" w:rsidP="00D469B1">
      <w:pPr>
        <w:spacing w:after="160"/>
        <w:ind w:left="720" w:firstLine="720"/>
        <w:rPr>
          <w:rFonts w:ascii="Arial" w:hAnsi="Arial" w:cs="Arial"/>
          <w:b/>
          <w:sz w:val="28"/>
          <w:szCs w:val="28"/>
        </w:rPr>
      </w:pPr>
      <w:r w:rsidRPr="00D469B1">
        <w:rPr>
          <w:rFonts w:ascii="Arial" w:hAnsi="Arial" w:cs="Arial"/>
          <w:b/>
          <w:sz w:val="28"/>
          <w:szCs w:val="28"/>
        </w:rPr>
        <w:t>Delivery</w:t>
      </w:r>
      <w:r w:rsidR="0002659E" w:rsidRPr="00D469B1">
        <w:rPr>
          <w:rFonts w:ascii="Arial" w:hAnsi="Arial" w:cs="Arial"/>
          <w:b/>
          <w:sz w:val="28"/>
          <w:szCs w:val="28"/>
        </w:rPr>
        <w:t xml:space="preserve"> Date</w:t>
      </w:r>
      <w:r w:rsidRPr="00D469B1">
        <w:rPr>
          <w:rFonts w:ascii="Arial" w:hAnsi="Arial" w:cs="Arial"/>
          <w:b/>
          <w:sz w:val="28"/>
          <w:szCs w:val="28"/>
        </w:rPr>
        <w:t xml:space="preserve">: </w:t>
      </w:r>
      <w:r w:rsidR="00386B11" w:rsidRPr="00D469B1">
        <w:rPr>
          <w:rFonts w:ascii="Arial" w:hAnsi="Arial" w:cs="Arial"/>
          <w:b/>
          <w:sz w:val="28"/>
          <w:szCs w:val="28"/>
        </w:rPr>
        <w:tab/>
      </w:r>
      <w:r w:rsidR="00C02804" w:rsidRPr="00D469B1">
        <w:rPr>
          <w:rFonts w:ascii="Arial" w:hAnsi="Arial" w:cs="Arial"/>
          <w:b/>
          <w:sz w:val="28"/>
          <w:szCs w:val="28"/>
        </w:rPr>
        <w:t>Saturday, Sept</w:t>
      </w:r>
      <w:r w:rsidR="00D469B1">
        <w:rPr>
          <w:rFonts w:ascii="Arial" w:hAnsi="Arial" w:cs="Arial"/>
          <w:b/>
          <w:sz w:val="28"/>
          <w:szCs w:val="28"/>
        </w:rPr>
        <w:t>.</w:t>
      </w:r>
      <w:r w:rsidR="00C02804" w:rsidRPr="00D469B1">
        <w:rPr>
          <w:rFonts w:ascii="Arial" w:hAnsi="Arial" w:cs="Arial"/>
          <w:b/>
          <w:sz w:val="28"/>
          <w:szCs w:val="28"/>
        </w:rPr>
        <w:t xml:space="preserve"> 10, 2022</w:t>
      </w:r>
      <w:r w:rsidR="00D469B1">
        <w:rPr>
          <w:rFonts w:ascii="Arial" w:hAnsi="Arial" w:cs="Arial"/>
          <w:b/>
          <w:sz w:val="28"/>
          <w:szCs w:val="28"/>
        </w:rPr>
        <w:tab/>
      </w:r>
      <w:r w:rsidR="0091793F">
        <w:rPr>
          <w:rFonts w:ascii="Arial" w:hAnsi="Arial" w:cs="Arial"/>
          <w:b/>
          <w:sz w:val="28"/>
          <w:szCs w:val="28"/>
        </w:rPr>
        <w:t>11am</w:t>
      </w:r>
      <w:r w:rsidR="00C02804" w:rsidRPr="00D469B1">
        <w:rPr>
          <w:rFonts w:ascii="Arial" w:hAnsi="Arial" w:cs="Arial"/>
          <w:b/>
          <w:sz w:val="28"/>
          <w:szCs w:val="28"/>
        </w:rPr>
        <w:t xml:space="preserve"> -</w:t>
      </w:r>
      <w:r w:rsidR="0091793F">
        <w:rPr>
          <w:rFonts w:ascii="Arial" w:hAnsi="Arial" w:cs="Arial"/>
          <w:b/>
          <w:sz w:val="28"/>
          <w:szCs w:val="28"/>
        </w:rPr>
        <w:t>1</w:t>
      </w:r>
      <w:r w:rsidR="00C02804" w:rsidRPr="00D469B1">
        <w:rPr>
          <w:rFonts w:ascii="Arial" w:hAnsi="Arial" w:cs="Arial"/>
          <w:b/>
          <w:sz w:val="28"/>
          <w:szCs w:val="28"/>
        </w:rPr>
        <w:t>pm</w:t>
      </w:r>
    </w:p>
    <w:p w14:paraId="11CFDBB6" w14:textId="67B58855" w:rsidR="00C02804" w:rsidRPr="00D469B1" w:rsidRDefault="00C02804" w:rsidP="00D469B1">
      <w:pPr>
        <w:spacing w:after="160"/>
        <w:ind w:left="720" w:firstLine="720"/>
        <w:rPr>
          <w:rFonts w:ascii="Arial" w:hAnsi="Arial" w:cs="Arial"/>
          <w:b/>
          <w:sz w:val="28"/>
          <w:szCs w:val="28"/>
        </w:rPr>
      </w:pPr>
      <w:r w:rsidRPr="00D469B1">
        <w:rPr>
          <w:rFonts w:ascii="Arial" w:hAnsi="Arial" w:cs="Arial"/>
          <w:b/>
          <w:sz w:val="28"/>
          <w:szCs w:val="28"/>
        </w:rPr>
        <w:t>RECEPTION:</w:t>
      </w:r>
      <w:r w:rsidRPr="00D469B1">
        <w:rPr>
          <w:rFonts w:ascii="Arial" w:hAnsi="Arial" w:cs="Arial"/>
          <w:b/>
          <w:sz w:val="28"/>
          <w:szCs w:val="28"/>
        </w:rPr>
        <w:tab/>
        <w:t xml:space="preserve">Saturday, </w:t>
      </w:r>
      <w:r w:rsidR="0091793F">
        <w:rPr>
          <w:rFonts w:ascii="Arial" w:hAnsi="Arial" w:cs="Arial"/>
          <w:b/>
          <w:sz w:val="28"/>
          <w:szCs w:val="28"/>
        </w:rPr>
        <w:t>October 1</w:t>
      </w:r>
      <w:r w:rsidRPr="00D469B1">
        <w:rPr>
          <w:rFonts w:ascii="Arial" w:hAnsi="Arial" w:cs="Arial"/>
          <w:b/>
          <w:sz w:val="28"/>
          <w:szCs w:val="28"/>
        </w:rPr>
        <w:t>, 2022</w:t>
      </w:r>
      <w:r w:rsidR="00D469B1">
        <w:rPr>
          <w:rFonts w:ascii="Arial" w:hAnsi="Arial" w:cs="Arial"/>
          <w:b/>
          <w:sz w:val="28"/>
          <w:szCs w:val="28"/>
        </w:rPr>
        <w:tab/>
      </w:r>
      <w:r w:rsidRPr="00D469B1">
        <w:rPr>
          <w:rFonts w:ascii="Arial" w:hAnsi="Arial" w:cs="Arial"/>
          <w:b/>
          <w:sz w:val="28"/>
          <w:szCs w:val="28"/>
        </w:rPr>
        <w:t>1-4pm</w:t>
      </w:r>
    </w:p>
    <w:p w14:paraId="6E2C8572" w14:textId="09B71BA8" w:rsidR="00C02804" w:rsidRPr="004C6224" w:rsidRDefault="00C02804" w:rsidP="004C6224">
      <w:pPr>
        <w:spacing w:after="160"/>
        <w:ind w:left="720" w:firstLine="720"/>
        <w:rPr>
          <w:rFonts w:ascii="Arial" w:hAnsi="Arial" w:cs="Arial"/>
          <w:b/>
          <w:sz w:val="28"/>
          <w:szCs w:val="28"/>
        </w:rPr>
      </w:pPr>
      <w:r w:rsidRPr="00D469B1">
        <w:rPr>
          <w:rFonts w:ascii="Arial" w:hAnsi="Arial" w:cs="Arial"/>
          <w:b/>
          <w:sz w:val="28"/>
          <w:szCs w:val="28"/>
        </w:rPr>
        <w:t>PICK-UP:</w:t>
      </w:r>
      <w:r w:rsidRPr="00D469B1">
        <w:rPr>
          <w:rFonts w:ascii="Arial" w:hAnsi="Arial" w:cs="Arial"/>
          <w:b/>
          <w:sz w:val="28"/>
          <w:szCs w:val="28"/>
        </w:rPr>
        <w:tab/>
      </w:r>
      <w:r w:rsidR="00691146">
        <w:rPr>
          <w:rFonts w:ascii="Arial" w:hAnsi="Arial" w:cs="Arial"/>
          <w:b/>
          <w:sz w:val="28"/>
          <w:szCs w:val="28"/>
        </w:rPr>
        <w:tab/>
      </w:r>
      <w:r w:rsidRPr="00D469B1">
        <w:rPr>
          <w:rFonts w:ascii="Arial" w:hAnsi="Arial" w:cs="Arial"/>
          <w:b/>
          <w:sz w:val="28"/>
          <w:szCs w:val="28"/>
        </w:rPr>
        <w:t>Saturday, Oct</w:t>
      </w:r>
      <w:r w:rsidR="00691146">
        <w:rPr>
          <w:rFonts w:ascii="Arial" w:hAnsi="Arial" w:cs="Arial"/>
          <w:b/>
          <w:sz w:val="28"/>
          <w:szCs w:val="28"/>
        </w:rPr>
        <w:t>.</w:t>
      </w:r>
      <w:r w:rsidRPr="00D469B1">
        <w:rPr>
          <w:rFonts w:ascii="Arial" w:hAnsi="Arial" w:cs="Arial"/>
          <w:b/>
          <w:sz w:val="28"/>
          <w:szCs w:val="28"/>
        </w:rPr>
        <w:t xml:space="preserve"> 22, 2022 </w:t>
      </w:r>
      <w:r w:rsidR="00691146">
        <w:rPr>
          <w:rFonts w:ascii="Arial" w:hAnsi="Arial" w:cs="Arial"/>
          <w:b/>
          <w:sz w:val="28"/>
          <w:szCs w:val="28"/>
        </w:rPr>
        <w:tab/>
      </w:r>
      <w:r w:rsidRPr="00D469B1">
        <w:rPr>
          <w:rFonts w:ascii="Arial" w:hAnsi="Arial" w:cs="Arial"/>
          <w:b/>
          <w:sz w:val="28"/>
          <w:szCs w:val="28"/>
        </w:rPr>
        <w:t>3-4</w:t>
      </w:r>
      <w:r w:rsidR="00691146">
        <w:rPr>
          <w:rFonts w:ascii="Arial" w:hAnsi="Arial" w:cs="Arial"/>
          <w:b/>
          <w:sz w:val="28"/>
          <w:szCs w:val="28"/>
        </w:rPr>
        <w:t>pm</w:t>
      </w:r>
    </w:p>
    <w:p w14:paraId="4060ED79" w14:textId="095A8C1D" w:rsidR="00411B52" w:rsidRPr="00386B11" w:rsidRDefault="003E20A6" w:rsidP="003529D7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3E20A6">
        <w:rPr>
          <w:rFonts w:ascii="Arial" w:hAnsi="Arial" w:cs="Arial"/>
          <w:b/>
        </w:rPr>
        <w:t>Artists must be WOAC members. Join at:</w:t>
      </w:r>
      <w:r w:rsidRPr="003E20A6">
        <w:rPr>
          <w:rFonts w:ascii="Arial" w:hAnsi="Arial" w:cs="Arial"/>
        </w:rPr>
        <w:t xml:space="preserve"> </w:t>
      </w:r>
      <w:hyperlink r:id="rId6" w:history="1">
        <w:r w:rsidRPr="003E20A6">
          <w:rPr>
            <w:rStyle w:val="Hyperlink"/>
            <w:rFonts w:ascii="Arial" w:hAnsi="Arial" w:cs="Arial"/>
          </w:rPr>
          <w:t>www.woarts.org</w:t>
        </w:r>
      </w:hyperlink>
      <w:r w:rsidRPr="003E20A6">
        <w:rPr>
          <w:rFonts w:ascii="Arial" w:hAnsi="Arial" w:cs="Arial"/>
          <w:b/>
        </w:rPr>
        <w:t>)</w:t>
      </w:r>
    </w:p>
    <w:p w14:paraId="111E32E8" w14:textId="0EFC943D" w:rsidR="003E20A6" w:rsidRDefault="00C02804" w:rsidP="003E20A6">
      <w:pPr>
        <w:spacing w:before="240" w:after="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is WOAC’s </w:t>
      </w:r>
      <w:r w:rsidR="00D241B6">
        <w:rPr>
          <w:rFonts w:ascii="Arial" w:eastAsia="Times New Roman" w:hAnsi="Arial" w:cs="Arial"/>
          <w:color w:val="000000"/>
        </w:rPr>
        <w:t>exhibit for</w:t>
      </w:r>
      <w:r>
        <w:rPr>
          <w:rFonts w:ascii="Arial" w:eastAsia="Times New Roman" w:hAnsi="Arial" w:cs="Arial"/>
          <w:color w:val="000000"/>
        </w:rPr>
        <w:t xml:space="preserve"> Hispanic Heritage Month </w:t>
      </w:r>
      <w:r w:rsidR="00D241B6">
        <w:rPr>
          <w:rFonts w:ascii="Arial" w:eastAsia="Times New Roman" w:hAnsi="Arial" w:cs="Arial"/>
          <w:color w:val="000000"/>
        </w:rPr>
        <w:t xml:space="preserve">that celebrates the </w:t>
      </w:r>
      <w:r>
        <w:rPr>
          <w:rFonts w:ascii="Arial" w:eastAsia="Times New Roman" w:hAnsi="Arial" w:cs="Arial"/>
          <w:color w:val="000000"/>
        </w:rPr>
        <w:t xml:space="preserve">and the multicultural community </w:t>
      </w:r>
      <w:r w:rsidR="00D241B6">
        <w:rPr>
          <w:rFonts w:ascii="Arial" w:eastAsia="Times New Roman" w:hAnsi="Arial" w:cs="Arial"/>
          <w:color w:val="000000"/>
        </w:rPr>
        <w:t xml:space="preserve">where </w:t>
      </w:r>
      <w:r>
        <w:rPr>
          <w:rFonts w:ascii="Arial" w:eastAsia="Times New Roman" w:hAnsi="Arial" w:cs="Arial"/>
          <w:color w:val="000000"/>
        </w:rPr>
        <w:t xml:space="preserve">we </w:t>
      </w:r>
      <w:r w:rsidR="00D241B6">
        <w:rPr>
          <w:rFonts w:ascii="Arial" w:eastAsia="Times New Roman" w:hAnsi="Arial" w:cs="Arial"/>
          <w:color w:val="000000"/>
        </w:rPr>
        <w:t>live</w:t>
      </w:r>
      <w:r>
        <w:rPr>
          <w:rFonts w:ascii="Arial" w:eastAsia="Times New Roman" w:hAnsi="Arial" w:cs="Arial"/>
          <w:color w:val="000000"/>
        </w:rPr>
        <w:t xml:space="preserve">. </w:t>
      </w:r>
      <w:r w:rsidR="00D241B6">
        <w:rPr>
          <w:rFonts w:ascii="Arial" w:eastAsia="Times New Roman" w:hAnsi="Arial" w:cs="Arial"/>
          <w:color w:val="000000"/>
        </w:rPr>
        <w:t xml:space="preserve">All West Orange Arts Council </w:t>
      </w:r>
      <w:r w:rsidR="0073588C">
        <w:rPr>
          <w:rFonts w:ascii="Arial" w:eastAsia="Times New Roman" w:hAnsi="Arial" w:cs="Arial"/>
          <w:color w:val="000000"/>
        </w:rPr>
        <w:t xml:space="preserve">(WOAC) </w:t>
      </w:r>
      <w:r w:rsidR="00D241B6">
        <w:rPr>
          <w:rFonts w:ascii="Arial" w:eastAsia="Times New Roman" w:hAnsi="Arial" w:cs="Arial"/>
          <w:color w:val="000000"/>
        </w:rPr>
        <w:t xml:space="preserve">artists who would like to share their perspective are welcome to enter. </w:t>
      </w:r>
      <w:r w:rsidR="003E20A6" w:rsidRPr="003529D7">
        <w:rPr>
          <w:rFonts w:ascii="Arial" w:eastAsia="Times New Roman" w:hAnsi="Arial" w:cs="Arial"/>
          <w:color w:val="000000"/>
        </w:rPr>
        <w:t xml:space="preserve">WOAC provides </w:t>
      </w:r>
      <w:r w:rsidR="003E20A6" w:rsidRPr="001851BB">
        <w:rPr>
          <w:rFonts w:ascii="Arial" w:eastAsia="Times New Roman" w:hAnsi="Arial" w:cs="Arial"/>
          <w:color w:val="000000"/>
        </w:rPr>
        <w:t>gallery space</w:t>
      </w:r>
      <w:r w:rsidR="003E20A6">
        <w:rPr>
          <w:rFonts w:ascii="Arial" w:eastAsia="Times New Roman" w:hAnsi="Arial" w:cs="Arial"/>
          <w:color w:val="000000"/>
        </w:rPr>
        <w:t>,</w:t>
      </w:r>
      <w:r w:rsidR="003E20A6" w:rsidRPr="00D970D9">
        <w:rPr>
          <w:rFonts w:ascii="Arial" w:eastAsia="Times New Roman" w:hAnsi="Arial" w:cs="Arial"/>
          <w:color w:val="000000"/>
        </w:rPr>
        <w:t xml:space="preserve"> </w:t>
      </w:r>
      <w:r w:rsidR="003E20A6" w:rsidRPr="001851BB">
        <w:rPr>
          <w:rFonts w:ascii="Arial" w:eastAsia="Times New Roman" w:hAnsi="Arial" w:cs="Arial"/>
          <w:color w:val="000000"/>
        </w:rPr>
        <w:t>marketing support</w:t>
      </w:r>
      <w:r w:rsidR="003E20A6">
        <w:rPr>
          <w:rFonts w:ascii="Arial" w:eastAsia="Times New Roman" w:hAnsi="Arial" w:cs="Arial"/>
          <w:color w:val="000000"/>
        </w:rPr>
        <w:t xml:space="preserve"> (calendar listings</w:t>
      </w:r>
      <w:r w:rsidR="003E20A6" w:rsidRPr="001851BB">
        <w:rPr>
          <w:rFonts w:ascii="Arial" w:eastAsia="Times New Roman" w:hAnsi="Arial" w:cs="Arial"/>
          <w:color w:val="000000"/>
        </w:rPr>
        <w:t xml:space="preserve">, press release, social media, and email </w:t>
      </w:r>
      <w:r w:rsidR="003E20A6">
        <w:rPr>
          <w:rFonts w:ascii="Arial" w:eastAsia="Times New Roman" w:hAnsi="Arial" w:cs="Arial"/>
          <w:color w:val="000000"/>
        </w:rPr>
        <w:t xml:space="preserve">announcements to </w:t>
      </w:r>
      <w:r w:rsidR="003529D7">
        <w:rPr>
          <w:rFonts w:ascii="Arial" w:eastAsia="Times New Roman" w:hAnsi="Arial" w:cs="Arial"/>
          <w:color w:val="000000"/>
        </w:rPr>
        <w:t>contacts</w:t>
      </w:r>
      <w:r w:rsidR="003E20A6">
        <w:rPr>
          <w:rFonts w:ascii="Arial" w:eastAsia="Times New Roman" w:hAnsi="Arial" w:cs="Arial"/>
          <w:color w:val="000000"/>
        </w:rPr>
        <w:t>)</w:t>
      </w:r>
      <w:r w:rsidR="003E20A6" w:rsidRPr="001851BB">
        <w:rPr>
          <w:rFonts w:ascii="Arial" w:eastAsia="Times New Roman" w:hAnsi="Arial" w:cs="Arial"/>
          <w:color w:val="000000"/>
        </w:rPr>
        <w:t>.</w:t>
      </w:r>
      <w:r w:rsidR="003E20A6" w:rsidRPr="00D970D9">
        <w:rPr>
          <w:rFonts w:ascii="Arial" w:eastAsia="Times New Roman" w:hAnsi="Arial" w:cs="Arial"/>
          <w:color w:val="000000"/>
        </w:rPr>
        <w:t xml:space="preserve"> </w:t>
      </w:r>
      <w:r w:rsidR="003E20A6" w:rsidRPr="003529D7">
        <w:rPr>
          <w:rFonts w:ascii="Arial" w:eastAsia="Times New Roman" w:hAnsi="Arial" w:cs="Arial"/>
          <w:color w:val="000000"/>
        </w:rPr>
        <w:t xml:space="preserve">Artists are responsible for being present at the West Orange Arts Center </w:t>
      </w:r>
      <w:r w:rsidR="0073588C">
        <w:rPr>
          <w:rFonts w:ascii="Arial" w:eastAsia="Times New Roman" w:hAnsi="Arial" w:cs="Arial"/>
          <w:color w:val="000000"/>
        </w:rPr>
        <w:t>by choosing a time during gallery hours</w:t>
      </w:r>
      <w:r w:rsidR="004C6224">
        <w:rPr>
          <w:rFonts w:ascii="Arial" w:eastAsia="Times New Roman" w:hAnsi="Arial" w:cs="Arial"/>
          <w:color w:val="000000"/>
        </w:rPr>
        <w:t xml:space="preserve"> Saturdays from </w:t>
      </w:r>
      <w:r w:rsidR="004C6224" w:rsidRPr="003529D7">
        <w:rPr>
          <w:rFonts w:ascii="Arial" w:eastAsia="Times New Roman" w:hAnsi="Arial" w:cs="Arial"/>
          <w:color w:val="000000"/>
        </w:rPr>
        <w:t>11am -4pm</w:t>
      </w:r>
      <w:r w:rsidR="004C6224">
        <w:rPr>
          <w:rFonts w:ascii="Arial" w:eastAsia="Times New Roman" w:hAnsi="Arial" w:cs="Arial"/>
          <w:color w:val="000000"/>
        </w:rPr>
        <w:t xml:space="preserve"> from </w:t>
      </w:r>
      <w:r w:rsidR="002125BD">
        <w:rPr>
          <w:rFonts w:ascii="Arial" w:eastAsia="Times New Roman" w:hAnsi="Arial" w:cs="Arial"/>
          <w:color w:val="000000"/>
        </w:rPr>
        <w:t>Sept. 17-Oct.22, 2022</w:t>
      </w:r>
      <w:r w:rsidR="004C6224">
        <w:rPr>
          <w:rFonts w:ascii="Arial" w:eastAsia="Times New Roman" w:hAnsi="Arial" w:cs="Arial"/>
          <w:color w:val="000000"/>
        </w:rPr>
        <w:t>,</w:t>
      </w:r>
      <w:r w:rsidR="002125BD">
        <w:rPr>
          <w:rFonts w:ascii="Arial" w:eastAsia="Times New Roman" w:hAnsi="Arial" w:cs="Arial"/>
          <w:color w:val="000000"/>
        </w:rPr>
        <w:t xml:space="preserve"> </w:t>
      </w:r>
      <w:r w:rsidR="0073588C">
        <w:rPr>
          <w:rFonts w:ascii="Arial" w:eastAsia="Times New Roman" w:hAnsi="Arial" w:cs="Arial"/>
          <w:color w:val="000000"/>
        </w:rPr>
        <w:t xml:space="preserve">to assist with welcoming guests to the exhibit </w:t>
      </w:r>
      <w:r w:rsidR="003E20A6" w:rsidRPr="003529D7">
        <w:rPr>
          <w:rFonts w:ascii="Arial" w:eastAsia="Times New Roman" w:hAnsi="Arial" w:cs="Arial"/>
          <w:color w:val="000000"/>
        </w:rPr>
        <w:t>by signing up at</w:t>
      </w:r>
      <w:r w:rsidR="002125BD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73588C" w:rsidRPr="005435BD">
          <w:rPr>
            <w:rStyle w:val="Hyperlink"/>
            <w:rFonts w:ascii="Arial" w:eastAsia="Times New Roman" w:hAnsi="Arial" w:cs="Arial"/>
          </w:rPr>
          <w:t>https://www.signupgenius.com/go/30E0E44ABA62FAAFD0-woac</w:t>
        </w:r>
      </w:hyperlink>
      <w:r w:rsidR="0073588C">
        <w:rPr>
          <w:rFonts w:ascii="Arial" w:eastAsia="Times New Roman" w:hAnsi="Arial" w:cs="Arial"/>
          <w:color w:val="000000"/>
        </w:rPr>
        <w:t xml:space="preserve"> </w:t>
      </w:r>
      <w:r w:rsidR="003529D7">
        <w:rPr>
          <w:rFonts w:ascii="Arial" w:eastAsia="Times New Roman" w:hAnsi="Arial" w:cs="Arial"/>
          <w:color w:val="000000"/>
        </w:rPr>
        <w:br/>
      </w:r>
    </w:p>
    <w:p w14:paraId="2A2FFCB3" w14:textId="7E435894" w:rsidR="0073588C" w:rsidRPr="00B7036D" w:rsidRDefault="00B7036D" w:rsidP="00B7036D">
      <w:pPr>
        <w:spacing w:after="160"/>
        <w:rPr>
          <w:sz w:val="28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A951A2" w:rsidRPr="00D469B1">
        <w:rPr>
          <w:rFonts w:ascii="Arial" w:hAnsi="Arial" w:cs="Arial"/>
          <w:b/>
        </w:rPr>
        <w:t>Register</w:t>
      </w:r>
      <w:r w:rsidR="00A951A2" w:rsidRPr="00D469B1">
        <w:rPr>
          <w:rFonts w:ascii="Arial" w:hAnsi="Arial" w:cs="Arial"/>
          <w:b/>
          <w:color w:val="000000" w:themeColor="text1"/>
        </w:rPr>
        <w:t xml:space="preserve"> &amp; fill out</w:t>
      </w:r>
      <w:r w:rsidR="0073588C" w:rsidRPr="00D469B1">
        <w:rPr>
          <w:rFonts w:ascii="Arial" w:hAnsi="Arial" w:cs="Arial"/>
          <w:b/>
          <w:color w:val="000000" w:themeColor="text1"/>
        </w:rPr>
        <w:t xml:space="preserve"> a Goggle forms</w:t>
      </w:r>
      <w:r w:rsidR="00A951A2" w:rsidRPr="00D469B1">
        <w:rPr>
          <w:rFonts w:ascii="Arial" w:hAnsi="Arial" w:cs="Arial"/>
          <w:b/>
          <w:color w:val="000000" w:themeColor="text1"/>
        </w:rPr>
        <w:t xml:space="preserve"> </w:t>
      </w:r>
      <w:hyperlink r:id="rId8" w:history="1">
        <w:r w:rsidR="00A951A2" w:rsidRPr="00D469B1">
          <w:rPr>
            <w:rStyle w:val="Hyperlink"/>
            <w:rFonts w:ascii="Arial" w:hAnsi="Arial" w:cs="Arial"/>
            <w:b/>
          </w:rPr>
          <w:t>submission</w:t>
        </w:r>
      </w:hyperlink>
      <w:r w:rsidR="00A951A2" w:rsidRPr="00D469B1">
        <w:rPr>
          <w:rFonts w:ascii="Arial" w:hAnsi="Arial" w:cs="Arial"/>
          <w:b/>
          <w:color w:val="000000" w:themeColor="text1"/>
        </w:rPr>
        <w:t xml:space="preserve"> </w:t>
      </w:r>
      <w:r w:rsidRPr="00D469B1">
        <w:rPr>
          <w:rFonts w:ascii="Arial" w:hAnsi="Arial" w:cs="Arial"/>
          <w:b/>
          <w:color w:val="000000" w:themeColor="text1"/>
        </w:rPr>
        <w:t>with name of pieces (sizes required). You have the option of submitting a jpeg if you would like us to consider using it for promotion.</w:t>
      </w:r>
      <w:r w:rsidR="00D16A5F" w:rsidRPr="00D469B1">
        <w:rPr>
          <w:rFonts w:ascii="Arial" w:hAnsi="Arial" w:cs="Arial"/>
          <w:b/>
          <w:color w:val="000000" w:themeColor="text1"/>
        </w:rPr>
        <w:br/>
      </w:r>
      <w:hyperlink r:id="rId9" w:tgtFrame="_blank" w:history="1">
        <w:r w:rsidR="006C4090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https://forms.gle/buHbnDzn7Qk5Szye9</w:t>
        </w:r>
      </w:hyperlink>
      <w:r w:rsidR="00D16A5F">
        <w:t xml:space="preserve"> </w:t>
      </w:r>
    </w:p>
    <w:p w14:paraId="61830CC7" w14:textId="6F1A2334" w:rsidR="00386B11" w:rsidRPr="00D469B1" w:rsidRDefault="00574069" w:rsidP="00396C12">
      <w:pPr>
        <w:spacing w:after="160"/>
        <w:rPr>
          <w:rFonts w:ascii="Arial" w:hAnsi="Arial" w:cs="Arial"/>
          <w:color w:val="000000" w:themeColor="text1"/>
          <w:sz w:val="28"/>
          <w:szCs w:val="28"/>
        </w:rPr>
      </w:pPr>
      <w:r w:rsidRPr="00396C12">
        <w:rPr>
          <w:rFonts w:ascii="Arial" w:hAnsi="Arial" w:cs="Arial"/>
          <w:sz w:val="28"/>
          <w:szCs w:val="28"/>
        </w:rPr>
        <w:t xml:space="preserve">2. </w:t>
      </w:r>
      <w:r w:rsidR="0002659E" w:rsidRPr="00D469B1">
        <w:rPr>
          <w:rFonts w:ascii="Arial" w:hAnsi="Arial" w:cs="Arial"/>
          <w:b/>
          <w:color w:val="000000" w:themeColor="text1"/>
          <w:sz w:val="28"/>
          <w:szCs w:val="28"/>
        </w:rPr>
        <w:t xml:space="preserve">Delivery Date: </w:t>
      </w:r>
      <w:r w:rsidR="00D469B1" w:rsidRPr="00D469B1">
        <w:rPr>
          <w:rFonts w:ascii="Arial" w:hAnsi="Arial" w:cs="Arial"/>
          <w:b/>
          <w:color w:val="000000" w:themeColor="text1"/>
          <w:sz w:val="28"/>
          <w:szCs w:val="28"/>
        </w:rPr>
        <w:t>Saturday, September 10</w:t>
      </w:r>
      <w:r w:rsidR="00BA1869" w:rsidRPr="00D469B1">
        <w:rPr>
          <w:rFonts w:ascii="Arial" w:hAnsi="Arial" w:cs="Arial"/>
          <w:b/>
          <w:color w:val="000000" w:themeColor="text1"/>
          <w:sz w:val="28"/>
          <w:szCs w:val="28"/>
        </w:rPr>
        <w:t>, 202</w:t>
      </w:r>
      <w:r w:rsidR="00FE4F12" w:rsidRPr="00D469B1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BA1869" w:rsidRPr="00D469B1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BA1869" w:rsidRPr="00D469B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1793F">
        <w:rPr>
          <w:rFonts w:ascii="Arial" w:hAnsi="Arial" w:cs="Arial"/>
          <w:b/>
          <w:color w:val="000000" w:themeColor="text1"/>
          <w:sz w:val="28"/>
          <w:szCs w:val="28"/>
        </w:rPr>
        <w:t>11am</w:t>
      </w:r>
      <w:r w:rsidR="00BA1869" w:rsidRPr="00D469B1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="0091793F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BA1869" w:rsidRPr="00D469B1">
        <w:rPr>
          <w:rFonts w:ascii="Arial" w:hAnsi="Arial" w:cs="Arial"/>
          <w:b/>
          <w:color w:val="000000" w:themeColor="text1"/>
          <w:sz w:val="28"/>
          <w:szCs w:val="28"/>
        </w:rPr>
        <w:t>pm</w:t>
      </w:r>
    </w:p>
    <w:p w14:paraId="7B8E159E" w14:textId="49E8E63F" w:rsidR="0002659E" w:rsidRPr="00396C12" w:rsidRDefault="00574069" w:rsidP="00396C12">
      <w:pPr>
        <w:spacing w:after="160"/>
        <w:rPr>
          <w:rFonts w:ascii="Arial" w:hAnsi="Arial" w:cs="Arial"/>
          <w:sz w:val="28"/>
          <w:szCs w:val="28"/>
        </w:rPr>
      </w:pPr>
      <w:r w:rsidRPr="00D469B1">
        <w:rPr>
          <w:rFonts w:ascii="Arial" w:hAnsi="Arial" w:cs="Arial"/>
          <w:color w:val="000000" w:themeColor="text1"/>
          <w:sz w:val="28"/>
          <w:szCs w:val="28"/>
        </w:rPr>
        <w:t>3</w:t>
      </w:r>
      <w:r w:rsidR="007B6DF9" w:rsidRPr="00D469B1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02659E" w:rsidRPr="00D469B1">
        <w:rPr>
          <w:rFonts w:ascii="Arial" w:hAnsi="Arial" w:cs="Arial"/>
          <w:b/>
          <w:color w:val="000000" w:themeColor="text1"/>
          <w:sz w:val="28"/>
          <w:szCs w:val="28"/>
        </w:rPr>
        <w:t>Quantity:</w:t>
      </w:r>
      <w:r w:rsidR="0002659E" w:rsidRPr="00D469B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11B52" w:rsidRPr="00D469B1">
        <w:rPr>
          <w:rFonts w:ascii="Arial" w:hAnsi="Arial" w:cs="Arial"/>
          <w:color w:val="000000" w:themeColor="text1"/>
          <w:sz w:val="28"/>
          <w:szCs w:val="28"/>
        </w:rPr>
        <w:t xml:space="preserve">Up to </w:t>
      </w:r>
      <w:r w:rsidR="00B7036D" w:rsidRPr="00D469B1">
        <w:rPr>
          <w:rFonts w:ascii="Arial" w:hAnsi="Arial" w:cs="Arial"/>
          <w:color w:val="000000" w:themeColor="text1"/>
          <w:sz w:val="28"/>
          <w:szCs w:val="28"/>
        </w:rPr>
        <w:t>3</w:t>
      </w:r>
      <w:r w:rsidR="00675D87" w:rsidRPr="00D469B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11B52" w:rsidRPr="00D469B1">
        <w:rPr>
          <w:rFonts w:ascii="Arial" w:hAnsi="Arial" w:cs="Arial"/>
          <w:color w:val="000000" w:themeColor="text1"/>
          <w:sz w:val="28"/>
          <w:szCs w:val="28"/>
        </w:rPr>
        <w:t>items per artist</w:t>
      </w:r>
      <w:r w:rsidR="00411B52" w:rsidRPr="00396C12">
        <w:rPr>
          <w:rFonts w:ascii="Arial" w:hAnsi="Arial" w:cs="Arial"/>
          <w:sz w:val="28"/>
          <w:szCs w:val="28"/>
        </w:rPr>
        <w:t xml:space="preserve">-no storage available. </w:t>
      </w:r>
    </w:p>
    <w:p w14:paraId="14E03ABF" w14:textId="7BE5E4C1" w:rsidR="00411B52" w:rsidRPr="00396C12" w:rsidRDefault="00574069" w:rsidP="00396C12">
      <w:pPr>
        <w:spacing w:after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02659E" w:rsidRPr="00396C12">
        <w:rPr>
          <w:rFonts w:ascii="Arial" w:hAnsi="Arial" w:cs="Arial"/>
          <w:sz w:val="28"/>
          <w:szCs w:val="28"/>
        </w:rPr>
        <w:t xml:space="preserve">. </w:t>
      </w:r>
      <w:r w:rsidR="0002659E" w:rsidRPr="00396C12">
        <w:rPr>
          <w:rFonts w:ascii="Arial" w:hAnsi="Arial" w:cs="Arial"/>
          <w:b/>
          <w:sz w:val="28"/>
          <w:szCs w:val="28"/>
        </w:rPr>
        <w:t>Requirements:</w:t>
      </w:r>
      <w:r w:rsidR="0002659E" w:rsidRPr="00396C12">
        <w:rPr>
          <w:rFonts w:ascii="Arial" w:hAnsi="Arial" w:cs="Arial"/>
          <w:sz w:val="28"/>
          <w:szCs w:val="28"/>
        </w:rPr>
        <w:t xml:space="preserve"> </w:t>
      </w:r>
      <w:r w:rsidR="004323C4">
        <w:rPr>
          <w:rFonts w:ascii="Arial" w:hAnsi="Arial" w:cs="Arial"/>
          <w:sz w:val="28"/>
          <w:szCs w:val="28"/>
        </w:rPr>
        <w:t xml:space="preserve">MUST BE </w:t>
      </w:r>
      <w:r w:rsidR="00411B52" w:rsidRPr="00396C12">
        <w:rPr>
          <w:rFonts w:ascii="Arial" w:hAnsi="Arial" w:cs="Arial"/>
          <w:sz w:val="28"/>
          <w:szCs w:val="28"/>
        </w:rPr>
        <w:t>WIRED FOR HANGING! No sawtooth hangers.</w:t>
      </w:r>
      <w:r w:rsidR="0002659E" w:rsidRPr="00396C12">
        <w:rPr>
          <w:rFonts w:ascii="Arial" w:hAnsi="Arial" w:cs="Arial"/>
          <w:sz w:val="28"/>
          <w:szCs w:val="28"/>
        </w:rPr>
        <w:t xml:space="preserve"> 2-D only.</w:t>
      </w:r>
    </w:p>
    <w:p w14:paraId="54021881" w14:textId="4E0A825D" w:rsidR="002A1188" w:rsidRDefault="00574069" w:rsidP="002A1188">
      <w:pPr>
        <w:spacing w:after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411B52" w:rsidRPr="00396C12">
        <w:rPr>
          <w:rFonts w:ascii="Arial" w:hAnsi="Arial" w:cs="Arial"/>
          <w:sz w:val="28"/>
          <w:szCs w:val="28"/>
        </w:rPr>
        <w:t xml:space="preserve">. </w:t>
      </w:r>
      <w:r w:rsidR="0002659E" w:rsidRPr="00396C12">
        <w:rPr>
          <w:rFonts w:ascii="Arial" w:hAnsi="Arial" w:cs="Arial"/>
          <w:b/>
          <w:sz w:val="28"/>
          <w:szCs w:val="28"/>
        </w:rPr>
        <w:t>Size</w:t>
      </w:r>
      <w:r w:rsidR="004323C4">
        <w:rPr>
          <w:rFonts w:ascii="Arial" w:hAnsi="Arial" w:cs="Arial"/>
          <w:b/>
          <w:sz w:val="28"/>
          <w:szCs w:val="28"/>
        </w:rPr>
        <w:t>/</w:t>
      </w:r>
      <w:r w:rsidR="007A45AD">
        <w:rPr>
          <w:rFonts w:ascii="Arial" w:hAnsi="Arial" w:cs="Arial"/>
          <w:b/>
          <w:sz w:val="28"/>
          <w:szCs w:val="28"/>
        </w:rPr>
        <w:t>W</w:t>
      </w:r>
      <w:r w:rsidR="004323C4">
        <w:rPr>
          <w:rFonts w:ascii="Arial" w:hAnsi="Arial" w:cs="Arial"/>
          <w:b/>
          <w:sz w:val="28"/>
          <w:szCs w:val="28"/>
        </w:rPr>
        <w:t>t</w:t>
      </w:r>
      <w:r w:rsidR="0002659E" w:rsidRPr="00396C12">
        <w:rPr>
          <w:rFonts w:ascii="Arial" w:hAnsi="Arial" w:cs="Arial"/>
          <w:b/>
          <w:sz w:val="28"/>
          <w:szCs w:val="28"/>
        </w:rPr>
        <w:t>:</w:t>
      </w:r>
      <w:r w:rsidR="0002659E" w:rsidRPr="00396C12">
        <w:rPr>
          <w:rFonts w:ascii="Arial" w:hAnsi="Arial" w:cs="Arial"/>
          <w:sz w:val="28"/>
          <w:szCs w:val="28"/>
        </w:rPr>
        <w:t xml:space="preserve"> </w:t>
      </w:r>
      <w:r w:rsidR="00411B52" w:rsidRPr="00396C12">
        <w:rPr>
          <w:rFonts w:ascii="Arial" w:hAnsi="Arial" w:cs="Arial"/>
          <w:sz w:val="28"/>
          <w:szCs w:val="28"/>
        </w:rPr>
        <w:t xml:space="preserve">Maximum </w:t>
      </w:r>
      <w:r w:rsidR="004323C4">
        <w:rPr>
          <w:rFonts w:ascii="Arial" w:hAnsi="Arial" w:cs="Arial"/>
          <w:sz w:val="28"/>
          <w:szCs w:val="28"/>
        </w:rPr>
        <w:t>S</w:t>
      </w:r>
      <w:r w:rsidR="00411B52" w:rsidRPr="00396C12">
        <w:rPr>
          <w:rFonts w:ascii="Arial" w:hAnsi="Arial" w:cs="Arial"/>
          <w:sz w:val="28"/>
          <w:szCs w:val="28"/>
        </w:rPr>
        <w:t>ize</w:t>
      </w:r>
      <w:r w:rsidR="004323C4">
        <w:rPr>
          <w:rFonts w:ascii="Arial" w:hAnsi="Arial" w:cs="Arial"/>
          <w:sz w:val="28"/>
          <w:szCs w:val="28"/>
        </w:rPr>
        <w:t xml:space="preserve">  —  </w:t>
      </w:r>
      <w:r w:rsidR="0002659E" w:rsidRPr="00396C12">
        <w:rPr>
          <w:rFonts w:ascii="Arial" w:hAnsi="Arial" w:cs="Arial"/>
          <w:sz w:val="28"/>
          <w:szCs w:val="28"/>
        </w:rPr>
        <w:t>2</w:t>
      </w:r>
      <w:r w:rsidR="004323C4">
        <w:rPr>
          <w:rFonts w:ascii="Arial" w:hAnsi="Arial" w:cs="Arial"/>
          <w:sz w:val="28"/>
          <w:szCs w:val="28"/>
        </w:rPr>
        <w:t>4</w:t>
      </w:r>
      <w:r w:rsidR="00411B52" w:rsidRPr="00396C12">
        <w:rPr>
          <w:rFonts w:ascii="Arial" w:hAnsi="Arial" w:cs="Arial"/>
          <w:sz w:val="28"/>
          <w:szCs w:val="28"/>
        </w:rPr>
        <w:t>” x</w:t>
      </w:r>
      <w:r w:rsidR="004323C4">
        <w:rPr>
          <w:rFonts w:ascii="Arial" w:hAnsi="Arial" w:cs="Arial"/>
          <w:sz w:val="28"/>
          <w:szCs w:val="28"/>
        </w:rPr>
        <w:t>36</w:t>
      </w:r>
      <w:r w:rsidR="00411B52" w:rsidRPr="00396C12">
        <w:rPr>
          <w:rFonts w:ascii="Arial" w:hAnsi="Arial" w:cs="Arial"/>
          <w:sz w:val="28"/>
          <w:szCs w:val="28"/>
        </w:rPr>
        <w:t xml:space="preserve">” </w:t>
      </w:r>
      <w:r w:rsidR="0002659E" w:rsidRPr="00396C12">
        <w:rPr>
          <w:rFonts w:ascii="Arial" w:hAnsi="Arial" w:cs="Arial"/>
          <w:sz w:val="28"/>
          <w:szCs w:val="28"/>
        </w:rPr>
        <w:t xml:space="preserve"> </w:t>
      </w:r>
      <w:r w:rsidR="004323C4">
        <w:rPr>
          <w:rFonts w:ascii="Arial" w:hAnsi="Arial" w:cs="Arial"/>
          <w:sz w:val="28"/>
          <w:szCs w:val="28"/>
        </w:rPr>
        <w:t xml:space="preserve">  Maximum Weight  —  25 lbs</w:t>
      </w:r>
      <w:r w:rsidR="0002659E" w:rsidRPr="00396C12">
        <w:rPr>
          <w:rFonts w:ascii="Arial" w:hAnsi="Arial" w:cs="Arial"/>
          <w:sz w:val="28"/>
          <w:szCs w:val="28"/>
        </w:rPr>
        <w:t xml:space="preserve">  </w:t>
      </w:r>
    </w:p>
    <w:p w14:paraId="2573DFCA" w14:textId="1D568177" w:rsidR="00386B11" w:rsidRPr="007A45AD" w:rsidRDefault="00574069" w:rsidP="004323C4">
      <w:pPr>
        <w:widowControl w:val="0"/>
        <w:autoSpaceDE w:val="0"/>
        <w:autoSpaceDN w:val="0"/>
        <w:adjustRightInd w:val="0"/>
        <w:spacing w:after="160"/>
      </w:pPr>
      <w:r>
        <w:rPr>
          <w:rFonts w:ascii="Arial" w:hAnsi="Arial" w:cs="Arial"/>
          <w:sz w:val="28"/>
          <w:szCs w:val="28"/>
        </w:rPr>
        <w:t>6</w:t>
      </w:r>
      <w:r w:rsidR="002A1188" w:rsidRPr="00396C12">
        <w:rPr>
          <w:rFonts w:ascii="Arial" w:hAnsi="Arial" w:cs="Arial"/>
          <w:sz w:val="28"/>
          <w:szCs w:val="28"/>
        </w:rPr>
        <w:t xml:space="preserve">. </w:t>
      </w:r>
      <w:r w:rsidRPr="00396C12">
        <w:rPr>
          <w:rFonts w:ascii="Arial" w:hAnsi="Arial" w:cs="Arial"/>
          <w:b/>
          <w:sz w:val="28"/>
          <w:szCs w:val="28"/>
        </w:rPr>
        <w:t>Agreement &amp; Inventory Sheet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(download from woarts.org)</w:t>
      </w:r>
      <w:r w:rsidRPr="00396C12">
        <w:rPr>
          <w:rFonts w:ascii="Arial" w:hAnsi="Arial" w:cs="Arial"/>
          <w:b/>
          <w:sz w:val="28"/>
          <w:szCs w:val="28"/>
        </w:rPr>
        <w:t>:</w:t>
      </w:r>
      <w:r w:rsidRPr="00396C12">
        <w:rPr>
          <w:rFonts w:ascii="Arial" w:hAnsi="Arial" w:cs="Arial"/>
          <w:sz w:val="28"/>
          <w:szCs w:val="28"/>
        </w:rPr>
        <w:t xml:space="preserve"> </w:t>
      </w:r>
      <w:r w:rsidRPr="003518AD">
        <w:rPr>
          <w:rFonts w:ascii="Arial" w:hAnsi="Arial" w:cs="Arial"/>
          <w:color w:val="000000"/>
          <w:sz w:val="28"/>
          <w:szCs w:val="28"/>
        </w:rPr>
        <w:t xml:space="preserve">Print and fill out </w:t>
      </w:r>
      <w:r>
        <w:rPr>
          <w:rFonts w:ascii="Arial" w:hAnsi="Arial" w:cs="Arial"/>
          <w:color w:val="000000"/>
          <w:sz w:val="28"/>
          <w:szCs w:val="28"/>
        </w:rPr>
        <w:br/>
        <w:t xml:space="preserve">    </w:t>
      </w:r>
      <w:r w:rsidRPr="003518AD">
        <w:rPr>
          <w:rFonts w:ascii="Arial" w:hAnsi="Arial" w:cs="Arial"/>
          <w:color w:val="000000"/>
          <w:sz w:val="28"/>
          <w:szCs w:val="28"/>
        </w:rPr>
        <w:t xml:space="preserve">and bring with you at time of drop-off. </w:t>
      </w:r>
      <w:r w:rsidR="00D469B1">
        <w:rPr>
          <w:rFonts w:ascii="Arial" w:hAnsi="Arial" w:cs="Arial"/>
          <w:color w:val="000000"/>
          <w:sz w:val="28"/>
          <w:szCs w:val="28"/>
        </w:rPr>
        <w:t>A</w:t>
      </w:r>
      <w:r w:rsidRPr="003518AD">
        <w:rPr>
          <w:rFonts w:ascii="Arial" w:hAnsi="Arial" w:cs="Arial"/>
          <w:color w:val="000000"/>
          <w:sz w:val="28"/>
          <w:szCs w:val="28"/>
        </w:rPr>
        <w:t>ttach</w:t>
      </w:r>
      <w:r w:rsidR="00D469B1">
        <w:rPr>
          <w:rFonts w:ascii="Arial" w:hAnsi="Arial" w:cs="Arial"/>
          <w:color w:val="000000"/>
          <w:sz w:val="28"/>
          <w:szCs w:val="28"/>
        </w:rPr>
        <w:t xml:space="preserve"> labels</w:t>
      </w:r>
      <w:r w:rsidRPr="003518AD">
        <w:rPr>
          <w:rFonts w:ascii="Arial" w:hAnsi="Arial" w:cs="Arial"/>
          <w:color w:val="000000"/>
          <w:sz w:val="28"/>
          <w:szCs w:val="28"/>
        </w:rPr>
        <w:t xml:space="preserve"> to the back of your pieces.</w:t>
      </w:r>
    </w:p>
    <w:p w14:paraId="5FD80A76" w14:textId="7EF5B513" w:rsidR="00984C22" w:rsidRPr="003540E2" w:rsidRDefault="00574069" w:rsidP="002A1188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000000"/>
          <w:sz w:val="28"/>
          <w:szCs w:val="28"/>
        </w:rPr>
        <w:t>7</w:t>
      </w:r>
      <w:r w:rsidR="002A1188" w:rsidRPr="00396C12">
        <w:rPr>
          <w:rFonts w:ascii="Arial" w:hAnsi="Arial" w:cs="Arial"/>
          <w:color w:val="000000"/>
          <w:sz w:val="28"/>
          <w:szCs w:val="28"/>
        </w:rPr>
        <w:t xml:space="preserve">. </w:t>
      </w:r>
      <w:r w:rsidRPr="00396C12">
        <w:rPr>
          <w:rFonts w:ascii="Arial" w:hAnsi="Arial" w:cs="Arial"/>
          <w:b/>
          <w:sz w:val="28"/>
          <w:szCs w:val="28"/>
        </w:rPr>
        <w:t>Commission:</w:t>
      </w:r>
      <w:r w:rsidRPr="00396C12">
        <w:rPr>
          <w:rFonts w:ascii="Arial" w:hAnsi="Arial" w:cs="Arial"/>
          <w:sz w:val="28"/>
          <w:szCs w:val="28"/>
        </w:rPr>
        <w:t xml:space="preserve"> WOAC commission is 25% of all sales</w:t>
      </w:r>
    </w:p>
    <w:p w14:paraId="2EEC13D0" w14:textId="7A154309" w:rsidR="007A45AD" w:rsidRPr="00574069" w:rsidRDefault="00574069" w:rsidP="00940218">
      <w:pPr>
        <w:widowControl w:val="0"/>
        <w:autoSpaceDE w:val="0"/>
        <w:autoSpaceDN w:val="0"/>
        <w:adjustRightInd w:val="0"/>
        <w:spacing w:after="160"/>
      </w:pPr>
      <w:r>
        <w:rPr>
          <w:rFonts w:ascii="Arial" w:hAnsi="Arial" w:cs="Arial"/>
          <w:sz w:val="28"/>
          <w:szCs w:val="28"/>
        </w:rPr>
        <w:t>8</w:t>
      </w:r>
      <w:r w:rsidR="002A1188">
        <w:rPr>
          <w:rFonts w:ascii="Arial" w:hAnsi="Arial" w:cs="Arial"/>
          <w:sz w:val="28"/>
          <w:szCs w:val="28"/>
        </w:rPr>
        <w:t xml:space="preserve">. </w:t>
      </w:r>
      <w:r w:rsidRPr="00396C12">
        <w:rPr>
          <w:rFonts w:ascii="Arial" w:hAnsi="Arial" w:cs="Arial"/>
          <w:b/>
          <w:sz w:val="28"/>
          <w:szCs w:val="28"/>
        </w:rPr>
        <w:t xml:space="preserve">Pick up Date:  </w:t>
      </w:r>
      <w:r w:rsidR="00D469B1" w:rsidRPr="00D469B1">
        <w:rPr>
          <w:rFonts w:ascii="Arial" w:hAnsi="Arial" w:cs="Arial"/>
          <w:b/>
          <w:color w:val="000000" w:themeColor="text1"/>
          <w:sz w:val="28"/>
          <w:szCs w:val="28"/>
        </w:rPr>
        <w:t xml:space="preserve">Saturday, </w:t>
      </w:r>
      <w:r w:rsidR="00D469B1">
        <w:rPr>
          <w:rFonts w:ascii="Arial" w:hAnsi="Arial" w:cs="Arial"/>
          <w:b/>
          <w:color w:val="000000" w:themeColor="text1"/>
          <w:sz w:val="28"/>
          <w:szCs w:val="28"/>
        </w:rPr>
        <w:t>Octo</w:t>
      </w:r>
      <w:r w:rsidR="00D469B1" w:rsidRPr="00D469B1">
        <w:rPr>
          <w:rFonts w:ascii="Arial" w:hAnsi="Arial" w:cs="Arial"/>
          <w:b/>
          <w:color w:val="000000" w:themeColor="text1"/>
          <w:sz w:val="28"/>
          <w:szCs w:val="28"/>
        </w:rPr>
        <w:t xml:space="preserve">ber </w:t>
      </w:r>
      <w:r w:rsidR="00D469B1">
        <w:rPr>
          <w:rFonts w:ascii="Arial" w:hAnsi="Arial" w:cs="Arial"/>
          <w:b/>
          <w:color w:val="000000" w:themeColor="text1"/>
          <w:sz w:val="28"/>
          <w:szCs w:val="28"/>
        </w:rPr>
        <w:t>22</w:t>
      </w:r>
      <w:r w:rsidR="00D469B1" w:rsidRPr="00D469B1">
        <w:rPr>
          <w:rFonts w:ascii="Arial" w:hAnsi="Arial" w:cs="Arial"/>
          <w:b/>
          <w:color w:val="000000" w:themeColor="text1"/>
          <w:sz w:val="28"/>
          <w:szCs w:val="28"/>
        </w:rPr>
        <w:t>, 2022</w:t>
      </w:r>
      <w:r w:rsidR="00D469B1">
        <w:rPr>
          <w:rFonts w:ascii="Arial" w:hAnsi="Arial" w:cs="Arial"/>
          <w:b/>
          <w:color w:val="000000" w:themeColor="text1"/>
          <w:sz w:val="28"/>
          <w:szCs w:val="28"/>
        </w:rPr>
        <w:t xml:space="preserve">     3-4</w:t>
      </w:r>
      <w:r w:rsidR="00D469B1" w:rsidRPr="00D469B1">
        <w:rPr>
          <w:rFonts w:ascii="Arial" w:hAnsi="Arial" w:cs="Arial"/>
          <w:b/>
          <w:color w:val="000000" w:themeColor="text1"/>
          <w:sz w:val="28"/>
          <w:szCs w:val="28"/>
        </w:rPr>
        <w:t>pm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469B1">
        <w:rPr>
          <w:rFonts w:ascii="Arial" w:hAnsi="Arial" w:cs="Arial"/>
          <w:color w:val="000000" w:themeColor="text1"/>
        </w:rPr>
        <w:t xml:space="preserve"> (MANDATORY</w:t>
      </w:r>
      <w:r w:rsidR="00D469B1" w:rsidRPr="00D469B1">
        <w:rPr>
          <w:rFonts w:ascii="Arial" w:hAnsi="Arial" w:cs="Arial"/>
        </w:rPr>
        <w:t>-</w:t>
      </w:r>
      <w:r w:rsidRPr="00D469B1">
        <w:rPr>
          <w:rFonts w:ascii="Arial" w:hAnsi="Arial" w:cs="Arial"/>
        </w:rPr>
        <w:t>NO STORAGE)</w:t>
      </w:r>
      <w:r w:rsidR="00411B52" w:rsidRPr="00D469B1">
        <w:rPr>
          <w:rFonts w:ascii="Arial" w:hAnsi="Arial" w:cs="Arial"/>
        </w:rPr>
        <w:t xml:space="preserve"> </w:t>
      </w:r>
    </w:p>
    <w:p w14:paraId="72B744C6" w14:textId="112EB97E" w:rsidR="00FD5C02" w:rsidRPr="00FD5C02" w:rsidRDefault="00FD5C02" w:rsidP="003518A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color w:val="000000"/>
          <w:sz w:val="28"/>
          <w:szCs w:val="28"/>
        </w:rPr>
      </w:pPr>
      <w:r w:rsidRPr="007A45AD">
        <w:rPr>
          <w:rFonts w:ascii="Arial" w:hAnsi="Arial" w:cs="Arial"/>
        </w:rPr>
        <w:t xml:space="preserve">An artist’s presence connects us to our community and is a crucial part of exhibit operations. Artists are </w:t>
      </w:r>
      <w:r>
        <w:rPr>
          <w:rFonts w:ascii="Arial" w:hAnsi="Arial" w:cs="Arial"/>
        </w:rPr>
        <w:t>required</w:t>
      </w:r>
      <w:r w:rsidRPr="007A45AD">
        <w:rPr>
          <w:rFonts w:ascii="Arial" w:hAnsi="Arial" w:cs="Arial"/>
        </w:rPr>
        <w:t xml:space="preserve"> to </w:t>
      </w:r>
      <w:r w:rsidR="004E499D">
        <w:rPr>
          <w:rFonts w:ascii="Arial" w:hAnsi="Arial" w:cs="Arial"/>
        </w:rPr>
        <w:t xml:space="preserve">represent their work in person at the gallery. </w:t>
      </w:r>
      <w:hyperlink r:id="rId10" w:history="1">
        <w:r w:rsidRPr="005B46EF">
          <w:rPr>
            <w:rStyle w:val="Hyperlink"/>
            <w:rFonts w:ascii="Arial" w:hAnsi="Arial" w:cs="Arial"/>
          </w:rPr>
          <w:t>Sign up</w:t>
        </w:r>
        <w:r w:rsidR="006C4090">
          <w:rPr>
            <w:rStyle w:val="Hyperlink"/>
            <w:rFonts w:ascii="Arial" w:hAnsi="Arial" w:cs="Arial"/>
          </w:rPr>
          <w:t xml:space="preserve"> Genius</w:t>
        </w:r>
        <w:r w:rsidRPr="005B46EF">
          <w:rPr>
            <w:rStyle w:val="Hyperlink"/>
            <w:rFonts w:ascii="Arial" w:hAnsi="Arial" w:cs="Arial"/>
          </w:rPr>
          <w:t xml:space="preserve"> link</w:t>
        </w:r>
      </w:hyperlink>
      <w:r w:rsidRPr="004E499D">
        <w:rPr>
          <w:rFonts w:ascii="Arial" w:hAnsi="Arial" w:cs="Arial"/>
          <w:color w:val="C00000"/>
        </w:rPr>
        <w:t>.</w:t>
      </w:r>
    </w:p>
    <w:p w14:paraId="732C0BFB" w14:textId="67053160" w:rsidR="00675D87" w:rsidRPr="000257FC" w:rsidRDefault="00675D87" w:rsidP="003518A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</w:rPr>
      </w:pPr>
      <w:r w:rsidRPr="000257FC">
        <w:rPr>
          <w:rFonts w:ascii="Arial" w:hAnsi="Arial" w:cs="Arial"/>
        </w:rPr>
        <w:t>For more info please email</w:t>
      </w:r>
      <w:r w:rsidRPr="005B46EF">
        <w:rPr>
          <w:rFonts w:ascii="Arial" w:hAnsi="Arial" w:cs="Arial"/>
          <w:color w:val="000000" w:themeColor="text1"/>
        </w:rPr>
        <w:t xml:space="preserve">: </w:t>
      </w:r>
      <w:r w:rsidR="0008685C">
        <w:rPr>
          <w:rFonts w:ascii="Arial" w:hAnsi="Arial" w:cs="Arial"/>
          <w:color w:val="000000" w:themeColor="text1"/>
        </w:rPr>
        <w:t xml:space="preserve">Rey Arvelo, </w:t>
      </w:r>
      <w:r w:rsidR="004E499D" w:rsidRPr="005B46EF">
        <w:rPr>
          <w:rFonts w:ascii="Arial" w:hAnsi="Arial" w:cs="Arial"/>
          <w:color w:val="000000" w:themeColor="text1"/>
        </w:rPr>
        <w:t>Lisa Suss, Patricia Mitrano,</w:t>
      </w:r>
      <w:r w:rsidR="000257FC" w:rsidRPr="00FE4F12">
        <w:rPr>
          <w:rFonts w:ascii="Arial" w:hAnsi="Arial" w:cs="Arial"/>
          <w:color w:val="C00000"/>
        </w:rPr>
        <w:t xml:space="preserve"> </w:t>
      </w:r>
      <w:r w:rsidRPr="000257FC">
        <w:rPr>
          <w:rFonts w:ascii="Arial" w:hAnsi="Arial" w:cs="Arial"/>
        </w:rPr>
        <w:t xml:space="preserve">and/or </w:t>
      </w:r>
      <w:hyperlink r:id="rId11" w:history="1">
        <w:r w:rsidR="007A45AD" w:rsidRPr="000257FC">
          <w:rPr>
            <w:rStyle w:val="Hyperlink"/>
            <w:rFonts w:ascii="Arial" w:hAnsi="Arial" w:cs="Arial"/>
          </w:rPr>
          <w:t>info@woarts.org</w:t>
        </w:r>
      </w:hyperlink>
    </w:p>
    <w:p w14:paraId="2469ABC5" w14:textId="7B56CCF8" w:rsidR="008726E0" w:rsidRDefault="00675D87" w:rsidP="00574069">
      <w:pPr>
        <w:pStyle w:val="Normal1"/>
        <w:spacing w:after="6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This program is made possible in part by funds from the New Jersey State Council on the Arts/Department of State, a Partner Agency of the National Endowment for the Arts and administered by the Essex County Division of Cultural and Historic Affairs.  </w:t>
      </w:r>
    </w:p>
    <w:sectPr w:rsidR="008726E0" w:rsidSect="00F65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235EB"/>
    <w:multiLevelType w:val="multilevel"/>
    <w:tmpl w:val="912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935A3"/>
    <w:multiLevelType w:val="hybridMultilevel"/>
    <w:tmpl w:val="F4B4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2F65"/>
    <w:multiLevelType w:val="multilevel"/>
    <w:tmpl w:val="014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87869"/>
    <w:multiLevelType w:val="hybridMultilevel"/>
    <w:tmpl w:val="7C8CA0AA"/>
    <w:lvl w:ilvl="0" w:tplc="6DCE02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55E7"/>
    <w:multiLevelType w:val="hybridMultilevel"/>
    <w:tmpl w:val="7C8CA0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22099"/>
    <w:multiLevelType w:val="multilevel"/>
    <w:tmpl w:val="766A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286347">
    <w:abstractNumId w:val="0"/>
  </w:num>
  <w:num w:numId="2" w16cid:durableId="1474102093">
    <w:abstractNumId w:val="3"/>
  </w:num>
  <w:num w:numId="3" w16cid:durableId="1159225792">
    <w:abstractNumId w:val="5"/>
  </w:num>
  <w:num w:numId="4" w16cid:durableId="1049959048">
    <w:abstractNumId w:val="4"/>
  </w:num>
  <w:num w:numId="5" w16cid:durableId="512232773">
    <w:abstractNumId w:val="2"/>
  </w:num>
  <w:num w:numId="6" w16cid:durableId="195933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CE"/>
    <w:rsid w:val="000034C6"/>
    <w:rsid w:val="000257FC"/>
    <w:rsid w:val="0002659E"/>
    <w:rsid w:val="0008685C"/>
    <w:rsid w:val="000A3C1C"/>
    <w:rsid w:val="000A547C"/>
    <w:rsid w:val="000C0376"/>
    <w:rsid w:val="000E2AB8"/>
    <w:rsid w:val="000E3B02"/>
    <w:rsid w:val="00104529"/>
    <w:rsid w:val="0017688A"/>
    <w:rsid w:val="00180810"/>
    <w:rsid w:val="001B3E2C"/>
    <w:rsid w:val="001C2A36"/>
    <w:rsid w:val="001E76CE"/>
    <w:rsid w:val="001F4C9E"/>
    <w:rsid w:val="002125BD"/>
    <w:rsid w:val="00217D66"/>
    <w:rsid w:val="00240614"/>
    <w:rsid w:val="0025618B"/>
    <w:rsid w:val="00277DEB"/>
    <w:rsid w:val="002A1188"/>
    <w:rsid w:val="002B683D"/>
    <w:rsid w:val="002C2935"/>
    <w:rsid w:val="00345209"/>
    <w:rsid w:val="003518AD"/>
    <w:rsid w:val="003529D7"/>
    <w:rsid w:val="003540E2"/>
    <w:rsid w:val="0037572B"/>
    <w:rsid w:val="00386B11"/>
    <w:rsid w:val="00396C12"/>
    <w:rsid w:val="00396FEF"/>
    <w:rsid w:val="003C771F"/>
    <w:rsid w:val="003E20A6"/>
    <w:rsid w:val="003E74E2"/>
    <w:rsid w:val="00411B52"/>
    <w:rsid w:val="004178BC"/>
    <w:rsid w:val="004246E3"/>
    <w:rsid w:val="004323C4"/>
    <w:rsid w:val="00485DFB"/>
    <w:rsid w:val="004A5CDD"/>
    <w:rsid w:val="004C6224"/>
    <w:rsid w:val="004E499D"/>
    <w:rsid w:val="004E5F4F"/>
    <w:rsid w:val="00574069"/>
    <w:rsid w:val="005B46EF"/>
    <w:rsid w:val="00623F6B"/>
    <w:rsid w:val="00675D87"/>
    <w:rsid w:val="00691146"/>
    <w:rsid w:val="006C27AB"/>
    <w:rsid w:val="006C4090"/>
    <w:rsid w:val="0073588C"/>
    <w:rsid w:val="007A45AD"/>
    <w:rsid w:val="007B6DF9"/>
    <w:rsid w:val="007D6322"/>
    <w:rsid w:val="00806208"/>
    <w:rsid w:val="008726E0"/>
    <w:rsid w:val="008C7326"/>
    <w:rsid w:val="008E42F3"/>
    <w:rsid w:val="008F72B7"/>
    <w:rsid w:val="00903FF5"/>
    <w:rsid w:val="0091793F"/>
    <w:rsid w:val="00927C8B"/>
    <w:rsid w:val="00935CAC"/>
    <w:rsid w:val="00940218"/>
    <w:rsid w:val="00945161"/>
    <w:rsid w:val="00984C22"/>
    <w:rsid w:val="00A951A2"/>
    <w:rsid w:val="00AA14E0"/>
    <w:rsid w:val="00AB147D"/>
    <w:rsid w:val="00AC5DA6"/>
    <w:rsid w:val="00B7036D"/>
    <w:rsid w:val="00BA1869"/>
    <w:rsid w:val="00C02804"/>
    <w:rsid w:val="00C52084"/>
    <w:rsid w:val="00CA1663"/>
    <w:rsid w:val="00CA7E84"/>
    <w:rsid w:val="00CE03D8"/>
    <w:rsid w:val="00D16A5F"/>
    <w:rsid w:val="00D241B6"/>
    <w:rsid w:val="00D469B1"/>
    <w:rsid w:val="00D93235"/>
    <w:rsid w:val="00DC66E6"/>
    <w:rsid w:val="00DF6472"/>
    <w:rsid w:val="00EA702B"/>
    <w:rsid w:val="00EF08A5"/>
    <w:rsid w:val="00F119C3"/>
    <w:rsid w:val="00F276CB"/>
    <w:rsid w:val="00F659D5"/>
    <w:rsid w:val="00F90332"/>
    <w:rsid w:val="00FA1A9D"/>
    <w:rsid w:val="00FD5C02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D43B7"/>
  <w15:docId w15:val="{881163F7-341E-4580-A59D-E034849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CE"/>
    <w:rPr>
      <w:rFonts w:cs="Cambria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675D8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62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6DF9"/>
    <w:rPr>
      <w:b/>
      <w:bCs/>
    </w:rPr>
  </w:style>
  <w:style w:type="character" w:styleId="Emphasis">
    <w:name w:val="Emphasis"/>
    <w:basedOn w:val="DefaultParagraphFont"/>
    <w:uiPriority w:val="20"/>
    <w:qFormat/>
    <w:rsid w:val="007B6DF9"/>
    <w:rPr>
      <w:i/>
      <w:iCs/>
    </w:rPr>
  </w:style>
  <w:style w:type="paragraph" w:customStyle="1" w:styleId="Normal1">
    <w:name w:val="Normal1"/>
    <w:uiPriority w:val="99"/>
    <w:rsid w:val="00675D87"/>
    <w:rPr>
      <w:rFonts w:eastAsia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75D87"/>
    <w:rPr>
      <w:rFonts w:eastAsia="Cambria" w:cs="Cambria"/>
      <w:b/>
      <w:bCs/>
      <w:color w:val="000000"/>
      <w:sz w:val="48"/>
      <w:szCs w:val="48"/>
    </w:rPr>
  </w:style>
  <w:style w:type="paragraph" w:styleId="BodyText2">
    <w:name w:val="Body Text 2"/>
    <w:basedOn w:val="Normal"/>
    <w:link w:val="BodyText2Char1"/>
    <w:uiPriority w:val="99"/>
    <w:rsid w:val="00675D87"/>
    <w:pPr>
      <w:ind w:left="2160" w:hanging="2160"/>
    </w:pPr>
    <w:rPr>
      <w:rFonts w:eastAsia="Cambri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uiPriority w:val="99"/>
    <w:semiHidden/>
    <w:rsid w:val="00675D87"/>
    <w:rPr>
      <w:rFonts w:cs="Cambria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675D87"/>
    <w:rPr>
      <w:rFonts w:eastAsia="Cambria" w:cs="Cambri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5D87"/>
    <w:pPr>
      <w:tabs>
        <w:tab w:val="center" w:pos="4320"/>
        <w:tab w:val="right" w:pos="8640"/>
      </w:tabs>
    </w:pPr>
    <w:rPr>
      <w:rFonts w:eastAsia="Cambria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675D87"/>
    <w:rPr>
      <w:rFonts w:eastAsia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B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B11"/>
    <w:rPr>
      <w:rFonts w:cs="Cambria"/>
      <w:sz w:val="24"/>
      <w:szCs w:val="24"/>
    </w:rPr>
  </w:style>
  <w:style w:type="character" w:customStyle="1" w:styleId="jsgrdq">
    <w:name w:val="jsgrdq"/>
    <w:basedOn w:val="DefaultParagraphFont"/>
    <w:rsid w:val="004323C4"/>
  </w:style>
  <w:style w:type="character" w:styleId="UnresolvedMention">
    <w:name w:val="Unresolved Mention"/>
    <w:basedOn w:val="DefaultParagraphFont"/>
    <w:uiPriority w:val="99"/>
    <w:semiHidden/>
    <w:unhideWhenUsed/>
    <w:rsid w:val="007A45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uHbnDzn7Qk5Szye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30E0E44ABA62FAAFD0-wo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arts.org" TargetMode="External"/><Relationship Id="rId11" Type="http://schemas.openxmlformats.org/officeDocument/2006/relationships/hyperlink" Target="mailto:info@woart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ignupgenius.com/go/30E0E44ABA62FAAFD0-wo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buHbnDzn7Qk5Szy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Suss</dc:creator>
  <cp:keywords/>
  <dc:description/>
  <cp:lastModifiedBy>Patricia Mitrano</cp:lastModifiedBy>
  <cp:revision>4</cp:revision>
  <dcterms:created xsi:type="dcterms:W3CDTF">2022-08-02T23:07:00Z</dcterms:created>
  <dcterms:modified xsi:type="dcterms:W3CDTF">2022-08-05T10:51:00Z</dcterms:modified>
</cp:coreProperties>
</file>